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E" w:rsidRPr="0000293E" w:rsidRDefault="0000293E" w:rsidP="0000293E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00293E">
        <w:rPr>
          <w:rFonts w:ascii="Roboto" w:eastAsia="Times New Roman" w:hAnsi="Roboto" w:cs="Times New Roman"/>
          <w:color w:val="000000"/>
          <w:sz w:val="36"/>
          <w:szCs w:val="36"/>
        </w:rPr>
        <w:t>МУНИЦИПАЛЬНОЕ ДОШКОЛЬНОЕ ОБРАЗОВАТЕЛЬНОЕ УЧРЕЖДЕНИЕ НОВОУКОЛОВСКИЙ ДЕТСКИЙ САД ОБЩЕРАЗВИВАЮЩЕГО ВИДА "РОСИНКА" КРАСНЕНСКОГО РАЙОНА БЕЛГОРОДСКОЙ ОБЛАСТИ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Численность получателей услуг организации:</w:t>
      </w:r>
    </w:p>
    <w:p w:rsidR="0000293E" w:rsidRPr="0000293E" w:rsidRDefault="0000293E" w:rsidP="0000293E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75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Численность респондентов:</w:t>
      </w:r>
    </w:p>
    <w:p w:rsidR="0000293E" w:rsidRPr="0000293E" w:rsidRDefault="0000293E" w:rsidP="0000293E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39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Доля респондентов:</w:t>
      </w:r>
    </w:p>
    <w:p w:rsidR="0000293E" w:rsidRPr="0000293E" w:rsidRDefault="0000293E" w:rsidP="0000293E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00293E" w:rsidRPr="0000293E" w:rsidRDefault="0000293E" w:rsidP="0000293E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0.53</w:t>
      </w:r>
    </w:p>
    <w:p w:rsidR="0000293E" w:rsidRPr="0000293E" w:rsidRDefault="0000293E" w:rsidP="0000293E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</w:rPr>
      </w:pPr>
      <w:r w:rsidRPr="0000293E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</w:rPr>
        <w:t>ОБРАЗОВАНИЕ</w:t>
      </w:r>
    </w:p>
    <w:p w:rsidR="0000293E" w:rsidRPr="0000293E" w:rsidRDefault="0000293E" w:rsidP="0000293E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</w:rPr>
      </w:pPr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Значение показателей по критерию за 2024 год</w:t>
      </w:r>
    </w:p>
    <w:p w:rsidR="0000293E" w:rsidRPr="0000293E" w:rsidRDefault="0000293E" w:rsidP="0000293E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</w:rPr>
      </w:pPr>
      <w:r w:rsidRPr="0000293E">
        <w:rPr>
          <w:rFonts w:ascii="Roboto" w:eastAsia="Times New Roman" w:hAnsi="Roboto" w:cs="Times New Roman"/>
          <w:color w:val="FFFFFF"/>
          <w:sz w:val="36"/>
          <w:szCs w:val="36"/>
        </w:rPr>
        <w:t>Критерий "Доступность услуг для инвалидов"</w:t>
      </w:r>
    </w:p>
    <w:p w:rsidR="0000293E" w:rsidRPr="0000293E" w:rsidRDefault="0000293E" w:rsidP="0000293E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0293E">
        <w:rPr>
          <w:rFonts w:ascii="Roboto" w:eastAsia="Times New Roman" w:hAnsi="Roboto" w:cs="Times New Roman"/>
          <w:color w:val="000000"/>
          <w:sz w:val="27"/>
          <w:szCs w:val="27"/>
        </w:rPr>
        <w:t>Сумма баллов по всем показателям</w:t>
      </w:r>
    </w:p>
    <w:p w:rsidR="0000293E" w:rsidRPr="0000293E" w:rsidRDefault="0000293E" w:rsidP="0000293E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68.1</w:t>
      </w:r>
    </w:p>
    <w:p w:rsidR="0000293E" w:rsidRPr="0000293E" w:rsidRDefault="0000293E" w:rsidP="0000293E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00293E" w:rsidRPr="0000293E" w:rsidRDefault="0000293E" w:rsidP="0000293E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100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4" w:tgtFrame="_blank" w:history="1">
        <w:r w:rsidRPr="0000293E">
          <w:rPr>
            <w:rFonts w:ascii="Roboto" w:eastAsia="Times New Roman" w:hAnsi="Roboto" w:cs="Times New Roman"/>
            <w:color w:val="406EAD"/>
            <w:sz w:val="27"/>
          </w:rPr>
          <w:t>3.3 Доля получателей услуг, удовлетворенных доступностью услуг для инвалидов,</w:t>
        </w:r>
      </w:hyperlink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30%),</w:t>
      </w:r>
      <w:r w:rsidRPr="0000293E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20.1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30</w:t>
      </w:r>
    </w:p>
    <w:p w:rsidR="0000293E" w:rsidRPr="0000293E" w:rsidRDefault="0000293E" w:rsidP="0000293E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00293E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00293E" w:rsidRPr="0000293E" w:rsidRDefault="0000293E" w:rsidP="0000293E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3.3.1 Удовлетворенность доступностью услуг для инвалидов.</w:t>
      </w:r>
    </w:p>
    <w:p w:rsidR="0000293E" w:rsidRPr="0000293E" w:rsidRDefault="0000293E" w:rsidP="0000293E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услуг-инвалидов, удовлетворенных доступностью услуг для инвалидов (Удост)</w:t>
      </w:r>
      <w:proofErr w:type="gramStart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 xml:space="preserve"> ,</w:t>
      </w:r>
      <w:proofErr w:type="gramEnd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 xml:space="preserve"> по отношению к числу опрошенных получателей услуг- инвалидов, ответивших на соответствующий вопрос анкеты (Чинв),</w:t>
      </w:r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баллы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00293E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00293E" w:rsidRPr="0000293E" w:rsidRDefault="0000293E" w:rsidP="0000293E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67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5" w:tgtFrame="_blank" w:history="1">
        <w:r w:rsidRPr="0000293E">
          <w:rPr>
            <w:rFonts w:ascii="Roboto" w:eastAsia="Times New Roman" w:hAnsi="Roboto" w:cs="Times New Roman"/>
            <w:color w:val="406EAD"/>
            <w:sz w:val="27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40%),</w:t>
      </w:r>
      <w:r w:rsidRPr="0000293E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24.0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40</w:t>
      </w:r>
    </w:p>
    <w:p w:rsidR="0000293E" w:rsidRPr="0000293E" w:rsidRDefault="0000293E" w:rsidP="0000293E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00293E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00293E" w:rsidRPr="0000293E" w:rsidRDefault="0000293E" w:rsidP="0000293E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</w:r>
      <w:proofErr w:type="gramEnd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 xml:space="preserve"> наличие альтернативной версии официального сайта организации социальной сферы в сети Интернет для </w:t>
      </w: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>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00293E" w:rsidRPr="0000293E" w:rsidRDefault="0000293E" w:rsidP="0000293E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количество условий доступности, позволяющих инвалидам получать услуги наравне с другими</w:t>
      </w:r>
      <w:proofErr w:type="gramStart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00293E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00293E" w:rsidRPr="0000293E" w:rsidRDefault="0000293E" w:rsidP="0000293E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60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6" w:tgtFrame="_blank" w:history="1">
        <w:r w:rsidRPr="0000293E">
          <w:rPr>
            <w:rFonts w:ascii="Roboto" w:eastAsia="Times New Roman" w:hAnsi="Roboto" w:cs="Times New Roman"/>
            <w:color w:val="406EAD"/>
            <w:sz w:val="27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30%),</w:t>
      </w:r>
      <w:r w:rsidRPr="0000293E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24.0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00293E" w:rsidRPr="0000293E" w:rsidRDefault="0000293E" w:rsidP="0000293E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30</w:t>
      </w:r>
    </w:p>
    <w:p w:rsidR="0000293E" w:rsidRPr="0000293E" w:rsidRDefault="0000293E" w:rsidP="0000293E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00293E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00293E" w:rsidRPr="0000293E" w:rsidRDefault="0000293E" w:rsidP="0000293E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  <w:proofErr w:type="gramEnd"/>
    </w:p>
    <w:p w:rsidR="0000293E" w:rsidRPr="0000293E" w:rsidRDefault="0000293E" w:rsidP="0000293E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количество условий доступности организации для инвалидов</w:t>
      </w:r>
      <w:proofErr w:type="gramStart"/>
      <w:r w:rsidRPr="0000293E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00293E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00293E" w:rsidRPr="0000293E" w:rsidRDefault="0000293E" w:rsidP="0000293E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00293E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00293E" w:rsidRPr="0000293E" w:rsidRDefault="0000293E" w:rsidP="0000293E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00293E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80</w:t>
      </w:r>
    </w:p>
    <w:p w:rsidR="0000293E" w:rsidRPr="0000293E" w:rsidRDefault="0000293E" w:rsidP="0000293E">
      <w:pPr>
        <w:shd w:val="clear" w:color="auto" w:fill="FFAA8C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93E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00293E" w:rsidRPr="0000293E" w:rsidRDefault="0000293E" w:rsidP="0000293E">
      <w:pPr>
        <w:shd w:val="clear" w:color="auto" w:fill="FFD76B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93E">
        <w:rPr>
          <w:rFonts w:ascii="Times New Roman" w:eastAsia="Times New Roman" w:hAnsi="Times New Roman" w:cs="Times New Roman"/>
          <w:sz w:val="24"/>
          <w:szCs w:val="24"/>
        </w:rPr>
        <w:t>Ниже среднего</w:t>
      </w:r>
    </w:p>
    <w:p w:rsidR="0000293E" w:rsidRPr="0000293E" w:rsidRDefault="0000293E" w:rsidP="0000293E">
      <w:pPr>
        <w:shd w:val="clear" w:color="auto" w:fill="FFF072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93E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00293E" w:rsidRPr="0000293E" w:rsidRDefault="0000293E" w:rsidP="0000293E">
      <w:pPr>
        <w:shd w:val="clear" w:color="auto" w:fill="B9E2AA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93E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00293E" w:rsidRPr="0000293E" w:rsidRDefault="0000293E" w:rsidP="0000293E">
      <w:pPr>
        <w:shd w:val="clear" w:color="auto" w:fill="86D3A6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93E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CA6A8D" w:rsidRDefault="00CA6A8D"/>
    <w:sectPr w:rsidR="00CA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93E"/>
    <w:rsid w:val="0000293E"/>
    <w:rsid w:val="00CA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01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2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5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35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8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895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69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214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668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11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692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71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8816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39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2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889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13532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285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272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8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094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8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549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6831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5112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135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749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4906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6929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3991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5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63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568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8819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2680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29904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27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94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6927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595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365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1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95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0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022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0098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73724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2453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6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6205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03240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70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00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3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63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48" TargetMode="External"/><Relationship Id="rId5" Type="http://schemas.openxmlformats.org/officeDocument/2006/relationships/hyperlink" Target="https://bus.gov.ru/criterions/30347" TargetMode="External"/><Relationship Id="rId4" Type="http://schemas.openxmlformats.org/officeDocument/2006/relationships/hyperlink" Target="https://bus.gov.ru/criterions/30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2025-02-26T09:29:00Z</dcterms:created>
  <dcterms:modified xsi:type="dcterms:W3CDTF">2025-02-26T09:31:00Z</dcterms:modified>
</cp:coreProperties>
</file>